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考生须知</w:t>
      </w:r>
    </w:p>
    <w:bookmarkEnd w:id="0"/>
    <w:p>
      <w:pPr>
        <w:rPr>
          <w:rFonts w:hint="eastAsia"/>
        </w:rPr>
      </w:pP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</w:rPr>
        <w:t>考生必须自觉服从考试工作人员管理，不得扰乱考场及其他考试工作地点的秩序。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sz w:val="32"/>
          <w:szCs w:val="32"/>
        </w:rPr>
        <w:t>考生必须凭有效身份证、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学生</w:t>
      </w:r>
      <w:r>
        <w:rPr>
          <w:rFonts w:hint="eastAsia" w:ascii="Times New Roman" w:hAnsi="Times New Roman" w:eastAsia="仿宋" w:cs="Times New Roman"/>
          <w:sz w:val="32"/>
          <w:szCs w:val="32"/>
        </w:rPr>
        <w:t>证进入指定考场，按规定时间参加考试。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sz w:val="32"/>
          <w:szCs w:val="32"/>
        </w:rPr>
        <w:t>考生入场，除2B铅笔、黑色字迹的钢笔或签字笔、直尺、圆规、三角板、橡皮及无商标纸的饮料外（其它科目有特殊规定的除外），其他任何物品不准带入考场。考场内不得自行传递文具、用品等。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" w:cs="Times New Roman"/>
          <w:sz w:val="32"/>
          <w:szCs w:val="32"/>
        </w:rPr>
        <w:t>考生入场后，对号入座，将自己的身份证、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学生证</w:t>
      </w:r>
      <w:r>
        <w:rPr>
          <w:rFonts w:hint="eastAsia" w:ascii="Times New Roman" w:hAnsi="Times New Roman" w:eastAsia="仿宋" w:cs="Times New Roman"/>
          <w:sz w:val="32"/>
          <w:szCs w:val="32"/>
        </w:rPr>
        <w:t>放在桌子左上角以便核验。领到答题卡和试卷后，在指定位置和规定的时间内，准确清晰地填写自己的姓名、准考证号等栏目。凡漏填、错填或字迹不清的答题卡无效。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" w:cs="Times New Roman"/>
          <w:sz w:val="32"/>
          <w:szCs w:val="32"/>
        </w:rPr>
        <w:t>开考信号发出后才能开始答题。所有考试科目均实行网上阅卷，考生应在规定的答题区域内规范作答，否则作无效处理。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" w:cs="Times New Roman"/>
          <w:sz w:val="32"/>
          <w:szCs w:val="32"/>
        </w:rPr>
        <w:t>开考十五分钟后不准入场；考试结束前三十分钟方可交卷离场，交卷离场后不得再进场续考，也不准在考场附近逗留或交谈。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" w:cs="Times New Roman"/>
          <w:sz w:val="32"/>
          <w:szCs w:val="32"/>
        </w:rPr>
        <w:t>不准用规定以外的笔和纸答题，不准在答题卡上做任何标记。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" w:cs="Times New Roman"/>
          <w:sz w:val="32"/>
          <w:szCs w:val="32"/>
        </w:rPr>
        <w:t>在考场内须保持安静，不准吸烟、喧哗、交头接耳、左顾右盼、打手势、做暗号；不准夹带、旁窥、抄袭或有意让他人抄袭；不准传抄答案或交换试卷、答题卡；不准将试卷、答题卡、草稿纸带出考场。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" w:cs="Times New Roman"/>
          <w:sz w:val="32"/>
          <w:szCs w:val="32"/>
        </w:rPr>
        <w:t>遇答题卡、试卷分发错误及试题字迹不清等问题，可举手询问；涉及试题内容的疑问，不得向监考员询问。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考试终了信号发出后，立即停笔。整理好自己的答题卡、试卷和草稿纸等。根据监考员指令依次退出考场，不准在考场逗留。 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11.</w:t>
      </w:r>
      <w:r>
        <w:rPr>
          <w:rFonts w:hint="eastAsia" w:ascii="Times New Roman" w:hAnsi="Times New Roman" w:eastAsia="仿宋" w:cs="Times New Roman"/>
          <w:sz w:val="32"/>
          <w:szCs w:val="32"/>
        </w:rPr>
        <w:t>考生应自觉服从监考员管理，不得以任何理由妨碍监考员正常工作。考生如有违纪、作弊等行为，将按照《国家教育考试违规处理办法》等规定进行处理。如情节严重、触犯刑法，将报送公安部门，依法处理。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C7EDDFA-7D62-4ADB-A85E-AF2C27470AA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3090E36-AA43-4EF2-AA91-2F9BD54B36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42E993F-5D1A-4D6D-91BA-0BCAED7A0F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NTI0NDA2M2Q4OTk3MTJlMDFhOTBhMGYxNzg5MDQifQ=="/>
  </w:docVars>
  <w:rsids>
    <w:rsidRoot w:val="156E7650"/>
    <w:rsid w:val="156E7650"/>
    <w:rsid w:val="6D94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697</Characters>
  <Lines>0</Lines>
  <Paragraphs>0</Paragraphs>
  <TotalTime>8</TotalTime>
  <ScaleCrop>false</ScaleCrop>
  <LinksUpToDate>false</LinksUpToDate>
  <CharactersWithSpaces>698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2023-04-12T02:38:00Z</dcterms:created>
  <dc:creator>甘静恬</dc:creator>
  <cp:lastModifiedBy>甘静恬</cp:lastModifiedBy>
  <dcterms:modified xsi:type="dcterms:W3CDTF">2023-04-12T02:56:50Z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BE47A477BABB459AB37C12F9D9284F4F_11</vt:lpwstr>
  </property>
</Properties>
</file>